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AA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БЛАНК ОТВЕТОВ</w:t>
      </w:r>
    </w:p>
    <w:tbl>
      <w:tblPr>
        <w:tblStyle w:val="a3"/>
        <w:tblW w:w="11095" w:type="dxa"/>
        <w:tblLook w:val="04A0"/>
      </w:tblPr>
      <w:tblGrid>
        <w:gridCol w:w="3510"/>
        <w:gridCol w:w="1744"/>
        <w:gridCol w:w="1699"/>
        <w:gridCol w:w="2193"/>
        <w:gridCol w:w="1949"/>
      </w:tblGrid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Ф.И. ученика</w:t>
            </w: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69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баллов </w:t>
            </w: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Отметка</w:t>
            </w:r>
          </w:p>
        </w:tc>
      </w:tr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</w:tcPr>
          <w:p w:rsidR="00F05DB0" w:rsidRPr="00016780" w:rsidRDefault="00715638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</w:t>
      </w: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1-6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1-6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допишите предложения</w:t>
      </w:r>
      <w:r w:rsidRPr="00016780">
        <w:rPr>
          <w:rFonts w:ascii="Times New Roman" w:hAnsi="Times New Roman" w:cs="Times New Roman"/>
          <w:sz w:val="26"/>
          <w:szCs w:val="26"/>
        </w:rPr>
        <w:t>. Запишите ответ в соответствующем поле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10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10206"/>
      </w:tblGrid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06" w:type="dxa"/>
          </w:tcPr>
          <w:p w:rsidR="00F05DB0" w:rsidRPr="00016780" w:rsidRDefault="00A305A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Ассимиляция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анаболизм)</w:t>
            </w:r>
            <w:r w:rsidR="007156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06" w:type="dxa"/>
          </w:tcPr>
          <w:p w:rsidR="00F05DB0" w:rsidRPr="00016780" w:rsidRDefault="00A305A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Энергетического баланса организма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06" w:type="dxa"/>
          </w:tcPr>
          <w:p w:rsidR="00F05DB0" w:rsidRPr="00016780" w:rsidRDefault="00CD15EC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 Лунин</w:t>
            </w:r>
            <w:r w:rsidR="00A305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06" w:type="dxa"/>
          </w:tcPr>
          <w:p w:rsidR="00F05DB0" w:rsidRPr="00016780" w:rsidRDefault="00A305A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Углеводов, жиров, белков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206" w:type="dxa"/>
          </w:tcPr>
          <w:p w:rsidR="00F05DB0" w:rsidRPr="00016780" w:rsidRDefault="00A305A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206" w:type="dxa"/>
          </w:tcPr>
          <w:p w:rsidR="00F05DB0" w:rsidRPr="00016780" w:rsidRDefault="00715638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05A9">
              <w:rPr>
                <w:rFonts w:ascii="Times New Roman" w:hAnsi="Times New Roman" w:cs="Times New Roman"/>
                <w:sz w:val="26"/>
                <w:szCs w:val="26"/>
              </w:rPr>
              <w:t xml:space="preserve">Обмен веществ </w:t>
            </w:r>
            <w:proofErr w:type="gramStart"/>
            <w:r w:rsidR="00A305A9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="00A305A9">
              <w:rPr>
                <w:rFonts w:ascii="Times New Roman" w:hAnsi="Times New Roman" w:cs="Times New Roman"/>
                <w:sz w:val="26"/>
                <w:szCs w:val="26"/>
              </w:rPr>
              <w:t>метаболизм)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7-8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7-8 выберите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три верных</w:t>
      </w:r>
      <w:r w:rsidRPr="00016780">
        <w:rPr>
          <w:rFonts w:ascii="Times New Roman" w:hAnsi="Times New Roman" w:cs="Times New Roman"/>
          <w:sz w:val="26"/>
          <w:szCs w:val="26"/>
        </w:rPr>
        <w:t xml:space="preserve"> ответа из шести. Запишите эти цифры в БЛАНКЕ ОТВЕТОВ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992"/>
        <w:gridCol w:w="993"/>
        <w:gridCol w:w="850"/>
      </w:tblGrid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F05DB0" w:rsidRPr="00016780" w:rsidRDefault="00CC441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05DB0" w:rsidRPr="00016780" w:rsidRDefault="00CC441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F05DB0" w:rsidRPr="00016780" w:rsidRDefault="00CC441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F05DB0" w:rsidRPr="00016780" w:rsidRDefault="00CC441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05DB0" w:rsidRPr="00016780" w:rsidRDefault="00B72FC5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F05DB0" w:rsidRPr="00016780" w:rsidRDefault="00B72FC5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9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9 установите соответствия между элементами правого и левого столбца. </w:t>
      </w:r>
      <w:r w:rsidRPr="00016780">
        <w:rPr>
          <w:rFonts w:ascii="Times New Roman" w:hAnsi="Times New Roman" w:cs="Times New Roman"/>
          <w:b/>
          <w:sz w:val="26"/>
          <w:szCs w:val="26"/>
        </w:rPr>
        <w:t>Впишите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соответствующее поле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992"/>
        <w:gridCol w:w="993"/>
        <w:gridCol w:w="850"/>
      </w:tblGrid>
      <w:tr w:rsidR="00F05DB0" w:rsidRPr="00016780" w:rsidTr="00787941">
        <w:tc>
          <w:tcPr>
            <w:tcW w:w="817" w:type="dxa"/>
            <w:vMerge w:val="restart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F05DB0" w:rsidRPr="00016780" w:rsidTr="00787941">
        <w:tc>
          <w:tcPr>
            <w:tcW w:w="817" w:type="dxa"/>
            <w:vMerge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05DB0" w:rsidRPr="00016780" w:rsidRDefault="00E12E0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05DB0" w:rsidRPr="00016780" w:rsidRDefault="00E12E0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F05DB0" w:rsidRPr="00016780" w:rsidRDefault="00E12E0A" w:rsidP="00E92836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10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10 установите последовательность биологических явлений, процессов, практических действий.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правильной последовательности 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1"/>
        <w:gridCol w:w="811"/>
        <w:gridCol w:w="811"/>
        <w:gridCol w:w="811"/>
        <w:gridCol w:w="811"/>
        <w:gridCol w:w="811"/>
        <w:gridCol w:w="811"/>
        <w:gridCol w:w="813"/>
      </w:tblGrid>
      <w:tr w:rsidR="00F878E9" w:rsidRPr="00016780" w:rsidTr="00F878E9"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11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13" w:type="dxa"/>
          </w:tcPr>
          <w:p w:rsidR="00F878E9" w:rsidRPr="00016780" w:rsidRDefault="00F878E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964517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964517" w:rsidRPr="00016780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11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 Рассмотрите внимательно рисунок.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ответы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на поставленные вопросы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10064"/>
      </w:tblGrid>
      <w:tr w:rsidR="00DE3C59" w:rsidRPr="00016780" w:rsidTr="00DE3C59">
        <w:tc>
          <w:tcPr>
            <w:tcW w:w="817" w:type="dxa"/>
            <w:vMerge w:val="restart"/>
          </w:tcPr>
          <w:p w:rsidR="00DE3C59" w:rsidRPr="00016780" w:rsidRDefault="00DE3C59" w:rsidP="00D577CF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77C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10064" w:type="dxa"/>
          </w:tcPr>
          <w:p w:rsidR="00DE3C59" w:rsidRPr="00016780" w:rsidRDefault="00E26CB3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Водорастворимые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жирорастворимые</w:t>
            </w: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E26CB3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Авитаминоз </w:t>
            </w: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E26CB3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Нет, существует суточная потребность в каждом витамине</w:t>
            </w:r>
          </w:p>
        </w:tc>
      </w:tr>
    </w:tbl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E3C59" w:rsidRPr="00016780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ІІІ</w:t>
      </w:r>
    </w:p>
    <w:p w:rsidR="00DE3C59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12</w:t>
      </w:r>
      <w:r w:rsidRPr="00016780">
        <w:rPr>
          <w:rFonts w:ascii="Times New Roman" w:hAnsi="Times New Roman" w:cs="Times New Roman"/>
          <w:sz w:val="26"/>
          <w:szCs w:val="26"/>
        </w:rPr>
        <w:t xml:space="preserve">. </w:t>
      </w:r>
      <w:r w:rsidRPr="00016780">
        <w:rPr>
          <w:rFonts w:ascii="Times New Roman" w:hAnsi="Times New Roman" w:cs="Times New Roman"/>
          <w:b/>
          <w:sz w:val="26"/>
          <w:szCs w:val="26"/>
        </w:rPr>
        <w:t>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p w:rsidR="000768C4" w:rsidRPr="00CD15EC" w:rsidRDefault="000768C4" w:rsidP="000768C4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D15EC">
        <w:rPr>
          <w:rFonts w:ascii="Times New Roman" w:hAnsi="Times New Roman" w:cs="Times New Roman"/>
          <w:sz w:val="26"/>
          <w:szCs w:val="26"/>
        </w:rPr>
        <w:t>Много исследований зарубежных и отечественных медицинских и научных работников ссылается на то, что курение оказывает большое влияние на обмен веществ. Но при этом часто не указывают механизм или силу действия. Так как</w:t>
      </w:r>
      <w:r w:rsidR="00A51C10" w:rsidRPr="00CD15EC">
        <w:rPr>
          <w:rFonts w:ascii="Times New Roman" w:hAnsi="Times New Roman" w:cs="Times New Roman"/>
          <w:sz w:val="26"/>
          <w:szCs w:val="26"/>
        </w:rPr>
        <w:t xml:space="preserve"> </w:t>
      </w:r>
      <w:r w:rsidRPr="00CD15EC">
        <w:rPr>
          <w:rFonts w:ascii="Times New Roman" w:hAnsi="Times New Roman" w:cs="Times New Roman"/>
          <w:sz w:val="26"/>
          <w:szCs w:val="26"/>
        </w:rPr>
        <w:t>же всё-таки курение сказывается на обмене веществ?</w:t>
      </w:r>
    </w:p>
    <w:p w:rsidR="000768C4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lastRenderedPageBreak/>
        <w:t>В первую очередь нужно отметить, что все вещества, образующиеся в процессе курения, не просто вдыхаются и выдыхаются. Большая часть никотина, угарного газа и некоторых прочих составляющих дыма участвуют в полноценном обмене веществ. Некоторые смолы являются сильными токсинами. Что обязательно сказывается не в самую лучшую сторону. Ведь, курение и правильный обмен веществ – вещи совершенно несовместимые.</w:t>
      </w:r>
    </w:p>
    <w:p w:rsidR="000768C4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t>Для того</w:t>
      </w:r>
      <w:proofErr w:type="gramStart"/>
      <w:r w:rsidRPr="00CD15EC">
        <w:rPr>
          <w:sz w:val="26"/>
          <w:szCs w:val="26"/>
        </w:rPr>
        <w:t>,</w:t>
      </w:r>
      <w:proofErr w:type="gramEnd"/>
      <w:r w:rsidRPr="00CD15EC">
        <w:rPr>
          <w:sz w:val="26"/>
          <w:szCs w:val="26"/>
        </w:rPr>
        <w:t xml:space="preserve"> чтобы справиться с сильным токсическим воздействием (который тем больше, чем активнее процесс курения у человека), организм вынужден бросать большое количество питательных веществ на </w:t>
      </w:r>
      <w:proofErr w:type="spellStart"/>
      <w:r w:rsidRPr="00CD15EC">
        <w:rPr>
          <w:sz w:val="26"/>
          <w:szCs w:val="26"/>
        </w:rPr>
        <w:t>дезинтоксикацию</w:t>
      </w:r>
      <w:proofErr w:type="spellEnd"/>
      <w:r w:rsidRPr="00CD15EC">
        <w:rPr>
          <w:sz w:val="26"/>
          <w:szCs w:val="26"/>
        </w:rPr>
        <w:t xml:space="preserve"> организма. Вместо того</w:t>
      </w:r>
      <w:proofErr w:type="gramStart"/>
      <w:r w:rsidRPr="00CD15EC">
        <w:rPr>
          <w:sz w:val="26"/>
          <w:szCs w:val="26"/>
        </w:rPr>
        <w:t>,</w:t>
      </w:r>
      <w:proofErr w:type="gramEnd"/>
      <w:r w:rsidRPr="00CD15EC">
        <w:rPr>
          <w:sz w:val="26"/>
          <w:szCs w:val="26"/>
        </w:rPr>
        <w:t xml:space="preserve"> чтобы использовать их на ведение полноценного выстраивания здоровых молодых клеток.</w:t>
      </w:r>
    </w:p>
    <w:p w:rsidR="000768C4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t>Кроме этого курение отчасти притупляет </w:t>
      </w:r>
      <w:hyperlink r:id="rId5" w:history="1">
        <w:r w:rsidRPr="00CD15EC">
          <w:rPr>
            <w:rStyle w:val="a6"/>
            <w:color w:val="auto"/>
            <w:sz w:val="26"/>
            <w:szCs w:val="26"/>
          </w:rPr>
          <w:t>чувство голода</w:t>
        </w:r>
      </w:hyperlink>
      <w:r w:rsidRPr="00CD15EC">
        <w:rPr>
          <w:sz w:val="26"/>
          <w:szCs w:val="26"/>
        </w:rPr>
        <w:t>. Организму нужно после получения новой порции токсинов справиться именно с ними. Поэтому отчасти о своём голоде он “забывает”.</w:t>
      </w:r>
    </w:p>
    <w:p w:rsidR="000768C4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t>В результате массивной атаки на токсины в теле, безусловно</w:t>
      </w:r>
      <w:r w:rsidR="00A51C10" w:rsidRPr="00CD15EC">
        <w:rPr>
          <w:sz w:val="26"/>
          <w:szCs w:val="26"/>
        </w:rPr>
        <w:t>,</w:t>
      </w:r>
      <w:r w:rsidRPr="00CD15EC">
        <w:rPr>
          <w:sz w:val="26"/>
          <w:szCs w:val="26"/>
        </w:rPr>
        <w:t xml:space="preserve"> нарушается общий обмен веществ. В первую очередь это происходит из-за увеличения содержания в крови угарного газа. Его молекула, определяемая как </w:t>
      </w:r>
      <w:proofErr w:type="gramStart"/>
      <w:r w:rsidRPr="00CD15EC">
        <w:rPr>
          <w:sz w:val="26"/>
          <w:szCs w:val="26"/>
        </w:rPr>
        <w:t>СО</w:t>
      </w:r>
      <w:proofErr w:type="gramEnd"/>
      <w:r w:rsidRPr="00CD15EC">
        <w:rPr>
          <w:sz w:val="26"/>
          <w:szCs w:val="26"/>
        </w:rPr>
        <w:t>, связывается с гемоглобином. Гемоглобин является транспортом для кислорода, поступающего в клетки тела. Соединения же с угарным газом уменьшают количество переносимого кровеносной системой кислорода.</w:t>
      </w:r>
    </w:p>
    <w:p w:rsidR="000768C4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t xml:space="preserve">От этого требуется </w:t>
      </w:r>
      <w:proofErr w:type="gramStart"/>
      <w:r w:rsidRPr="00CD15EC">
        <w:rPr>
          <w:sz w:val="26"/>
          <w:szCs w:val="26"/>
        </w:rPr>
        <w:t>более усиленный</w:t>
      </w:r>
      <w:proofErr w:type="gramEnd"/>
      <w:r w:rsidRPr="00CD15EC">
        <w:rPr>
          <w:sz w:val="26"/>
          <w:szCs w:val="26"/>
        </w:rPr>
        <w:t xml:space="preserve"> кровоток при ослаблении концентрации кислорода. Учащается сердцебиение, которое включается в работу в изменённых обстоятельствах. Но даже это не способно полностью убрать кислородное голодание. При этом соединения угарного газа с гемоглобином прочны. Отчего чаще всего красные кровяные тельца уже не могут использоваться в процессе обмена, отмирая. На их замену организму требуется создавать новые кровяные клетки.</w:t>
      </w:r>
    </w:p>
    <w:p w:rsidR="000768C4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t>Повышение пульса в той или иной мере увеличивает и выброс адреналина. Раздражённые содержанием никотина надпочечники начинают более активно работать. И кровь иной раз просто пересыщается гормонами. Меняется гормональный фон. Меняется поведение человека.</w:t>
      </w:r>
    </w:p>
    <w:p w:rsidR="00257D25" w:rsidRPr="00CD15EC" w:rsidRDefault="000768C4" w:rsidP="000768C4">
      <w:pPr>
        <w:pStyle w:val="a7"/>
        <w:spacing w:before="0" w:beforeAutospacing="0" w:after="0" w:afterAutospacing="0" w:line="315" w:lineRule="atLeast"/>
        <w:jc w:val="both"/>
        <w:rPr>
          <w:sz w:val="26"/>
          <w:szCs w:val="26"/>
        </w:rPr>
      </w:pPr>
      <w:r w:rsidRPr="00CD15EC">
        <w:rPr>
          <w:sz w:val="26"/>
          <w:szCs w:val="26"/>
        </w:rPr>
        <w:t>И в конце концов многие клетки, так и не получив кислорода из крови, могут попытаться использовать в качестве замены угарный газ. Структура и принцип работы клетки после этого безвозвратно меняется. И если ослабленный курением организм вовремя не почует опасность и не уничтожит клетку, из неё может развиться рак.</w:t>
      </w:r>
      <w:proofErr w:type="gramStart"/>
      <w:r w:rsidR="0037325D" w:rsidRPr="00CD15EC">
        <w:rPr>
          <w:sz w:val="26"/>
          <w:szCs w:val="26"/>
        </w:rPr>
        <w:t>(</w:t>
      </w:r>
      <w:r w:rsidR="0037325D" w:rsidRPr="00CD15EC">
        <w:t xml:space="preserve"> </w:t>
      </w:r>
      <w:proofErr w:type="spellStart"/>
      <w:proofErr w:type="gramEnd"/>
      <w:r w:rsidR="0037325D" w:rsidRPr="00CD15EC">
        <w:rPr>
          <w:sz w:val="26"/>
          <w:szCs w:val="26"/>
        </w:rPr>
        <w:t>_kureniye-i-obmen-veshchestv.php</w:t>
      </w:r>
      <w:proofErr w:type="spellEnd"/>
      <w:r w:rsidR="0037325D" w:rsidRPr="00CD15EC">
        <w:rPr>
          <w:sz w:val="26"/>
          <w:szCs w:val="26"/>
        </w:rPr>
        <w:t>)</w:t>
      </w:r>
    </w:p>
    <w:p w:rsidR="00E92836" w:rsidRDefault="000768C4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68C4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3960000" cy="2963865"/>
            <wp:effectExtent l="19050" t="0" r="2400" b="0"/>
            <wp:docPr id="12" name="Рисунок 1" descr="https://ppt4web.ru/images/1344/34279/64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t4web.ru/images/1344/34279/640/img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6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836" w:rsidRDefault="00E92836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64C1" w:rsidRDefault="006564C1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64C1" w:rsidRDefault="006564C1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64C1" w:rsidRDefault="006564C1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64C1" w:rsidRDefault="006564C1" w:rsidP="00DE3C5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64C1" w:rsidRDefault="00DE3C59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lastRenderedPageBreak/>
        <w:t>Задание 13. 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</w:t>
      </w:r>
      <w:r w:rsidR="006564C1">
        <w:rPr>
          <w:rFonts w:ascii="Times New Roman" w:hAnsi="Times New Roman" w:cs="Times New Roman"/>
          <w:sz w:val="26"/>
          <w:szCs w:val="26"/>
        </w:rPr>
        <w:t>.</w:t>
      </w:r>
    </w:p>
    <w:p w:rsidR="006564C1" w:rsidRDefault="006564C1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1.Количество затраты энергии  на 1 кг массы во время плавания за 1 мин.</w:t>
      </w:r>
    </w:p>
    <w:p w:rsidR="00DE3C59" w:rsidRDefault="006564C1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60 =</w:t>
      </w:r>
      <w:r w:rsidR="00DE3C59" w:rsidRPr="006564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0,5 (кДж)</w:t>
      </w:r>
    </w:p>
    <w:p w:rsidR="006564C1" w:rsidRDefault="006564C1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Количество затраты энергии на 1 кг массы во время плавания за 20 мин.</w:t>
      </w:r>
    </w:p>
    <w:p w:rsidR="006564C1" w:rsidRDefault="006564C1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0,5 </w:t>
      </w:r>
      <w:proofErr w:type="spellStart"/>
      <w:r>
        <w:rPr>
          <w:rFonts w:ascii="Times New Roman" w:hAnsi="Times New Roman" w:cs="Times New Roman"/>
          <w:sz w:val="26"/>
          <w:szCs w:val="26"/>
        </w:rPr>
        <w:t>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 =10 (кДж)</w:t>
      </w:r>
    </w:p>
    <w:p w:rsidR="00474DA7" w:rsidRDefault="00474DA7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Количество энергии пловца, массой 50 кг, во время плавания за 20 мин.</w:t>
      </w:r>
    </w:p>
    <w:p w:rsidR="00474DA7" w:rsidRDefault="00474DA7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 </w:t>
      </w:r>
      <w:proofErr w:type="spellStart"/>
      <w:r>
        <w:rPr>
          <w:rFonts w:ascii="Times New Roman" w:hAnsi="Times New Roman" w:cs="Times New Roman"/>
          <w:sz w:val="26"/>
          <w:szCs w:val="26"/>
        </w:rPr>
        <w:t>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50 =500 (кДж)</w:t>
      </w:r>
    </w:p>
    <w:p w:rsidR="00474DA7" w:rsidRPr="006564C1" w:rsidRDefault="00474DA7" w:rsidP="006564C1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Ответ: пловец, массой 50 кг, за 20 минут плавания  затратит 500 кДж энергии.</w:t>
      </w:r>
    </w:p>
    <w:p w:rsidR="00257D25" w:rsidRDefault="00D747F4" w:rsidP="00257D2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47F4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-16.35pt;margin-top:6.55pt;width:159.75pt;height:1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" strokecolor="white [3212]">
            <v:textbox>
              <w:txbxContent>
                <w:p w:rsidR="000171A6" w:rsidRDefault="000171A6" w:rsidP="000171A6"/>
              </w:txbxContent>
            </v:textbox>
          </v:shape>
        </w:pict>
      </w:r>
    </w:p>
    <w:p w:rsidR="00257D25" w:rsidRDefault="00D747F4" w:rsidP="00257D25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47F4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27" type="#_x0000_t202" style="position:absolute;left:0;text-align:left;margin-left:346.65pt;margin-top:218.05pt;width:159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" strokecolor="white [3212]">
            <v:textbox style="mso-fit-shape-to-text:t">
              <w:txbxContent>
                <w:p w:rsidR="000171A6" w:rsidRDefault="000171A6"/>
              </w:txbxContent>
            </v:textbox>
          </v:shape>
        </w:pict>
      </w:r>
    </w:p>
    <w:p w:rsidR="005557D2" w:rsidRDefault="005557D2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557D2" w:rsidRPr="00735779" w:rsidRDefault="005557D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sectPr w:rsidR="005557D2" w:rsidRPr="00735779" w:rsidSect="00DE3C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A75CF"/>
    <w:multiLevelType w:val="hybridMultilevel"/>
    <w:tmpl w:val="3CCE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DB0"/>
    <w:rsid w:val="00016780"/>
    <w:rsid w:val="000171A6"/>
    <w:rsid w:val="000768C4"/>
    <w:rsid w:val="00084550"/>
    <w:rsid w:val="00257D25"/>
    <w:rsid w:val="002C0547"/>
    <w:rsid w:val="002D2605"/>
    <w:rsid w:val="002F59DD"/>
    <w:rsid w:val="0037325D"/>
    <w:rsid w:val="00385ED2"/>
    <w:rsid w:val="003B6704"/>
    <w:rsid w:val="003D6233"/>
    <w:rsid w:val="003E708F"/>
    <w:rsid w:val="00474DA7"/>
    <w:rsid w:val="005557D2"/>
    <w:rsid w:val="005C364D"/>
    <w:rsid w:val="006564C1"/>
    <w:rsid w:val="006841AA"/>
    <w:rsid w:val="00715638"/>
    <w:rsid w:val="007159FF"/>
    <w:rsid w:val="00735779"/>
    <w:rsid w:val="00964517"/>
    <w:rsid w:val="00A07E41"/>
    <w:rsid w:val="00A305A9"/>
    <w:rsid w:val="00A51C10"/>
    <w:rsid w:val="00A71B1F"/>
    <w:rsid w:val="00B72FC5"/>
    <w:rsid w:val="00BB0EBA"/>
    <w:rsid w:val="00C04D36"/>
    <w:rsid w:val="00CA59B3"/>
    <w:rsid w:val="00CC441A"/>
    <w:rsid w:val="00CD15EC"/>
    <w:rsid w:val="00D16F20"/>
    <w:rsid w:val="00D51CFA"/>
    <w:rsid w:val="00D577CF"/>
    <w:rsid w:val="00D747F4"/>
    <w:rsid w:val="00D870CB"/>
    <w:rsid w:val="00DA0B24"/>
    <w:rsid w:val="00DA510D"/>
    <w:rsid w:val="00DA5511"/>
    <w:rsid w:val="00DE3C59"/>
    <w:rsid w:val="00DF43DD"/>
    <w:rsid w:val="00E12E0A"/>
    <w:rsid w:val="00E26CB3"/>
    <w:rsid w:val="00E52C4C"/>
    <w:rsid w:val="00E92836"/>
    <w:rsid w:val="00EF7F41"/>
    <w:rsid w:val="00F05DB0"/>
    <w:rsid w:val="00F878E9"/>
    <w:rsid w:val="00FA6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2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83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35779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076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564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2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9283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357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broshu-kurit.ru/ne-popravitsa.php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Лариса</cp:lastModifiedBy>
  <cp:revision>19</cp:revision>
  <dcterms:created xsi:type="dcterms:W3CDTF">2017-07-21T08:29:00Z</dcterms:created>
  <dcterms:modified xsi:type="dcterms:W3CDTF">2017-11-12T13:25:00Z</dcterms:modified>
</cp:coreProperties>
</file>